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Dates: Monday 11th May  </w:t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MARGINALIZED  COMMUNITIES SUMMATIVE WRITTEN TASK RESPONSE TO TEXT</w:t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TASK SHEET</w:t>
      </w:r>
    </w:p>
    <w:p w:rsidR="00000000" w:rsidDel="00000000" w:rsidP="00000000" w:rsidRDefault="00000000" w:rsidRPr="00000000" w14:paraId="00000005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 1 of the summative: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73737"/>
                <w:sz w:val="24"/>
                <w:szCs w:val="24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color w:val="373737"/>
                <w:sz w:val="24"/>
                <w:szCs w:val="24"/>
                <w:rtl w:val="0"/>
              </w:rPr>
              <w:t xml:space="preserve">rite your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73737"/>
                <w:sz w:val="24"/>
                <w:szCs w:val="24"/>
                <w:rtl w:val="0"/>
              </w:rPr>
              <w:t xml:space="preserve">rationale</w:t>
            </w:r>
            <w:r w:rsidDel="00000000" w:rsidR="00000000" w:rsidRPr="00000000">
              <w:rPr>
                <w:rFonts w:ascii="Calibri" w:cs="Calibri" w:eastAsia="Calibri" w:hAnsi="Calibri"/>
                <w:color w:val="373737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rationale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will be a separate document that will be a minimum of 200-300- words.  It will provide justification of your product, explaining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Why you chose this community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 your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audience 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your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responsibility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as a storyteller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 2 of the summative: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7605"/>
        <w:tblGridChange w:id="0">
          <w:tblGrid>
            <w:gridCol w:w="1755"/>
            <w:gridCol w:w="7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order to build a better future for all, historically silenced communities need a platform for their voices to be heard.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You are an Ally for the marginalized community and supporting their struggle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Your Community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World Humanitarian Day -19th August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Speech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TSC below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GUIDELINES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Find a stimulus text: It can be a fiction text (novel, short story, play, movie) or it can be a non-fiction text (documentary, magazine article, newspaper article, youtube video, blog, etc.) written about a marginalized community of your choice. You could choose a text of your choice (approved by your teacher) or one from the list that has been shared with you.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You should also gather secondary sources to better inform yourself about the community you are supporting.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Your response to the text should show critical thinking in response to the text and should be as </w:t>
      </w:r>
      <w:r w:rsidDel="00000000" w:rsidR="00000000" w:rsidRPr="00000000">
        <w:rPr>
          <w:rFonts w:ascii="Calibri" w:cs="Calibri" w:eastAsia="Calibri" w:hAnsi="Calibri"/>
          <w:i w:val="1"/>
          <w:color w:val="373737"/>
          <w:sz w:val="24"/>
          <w:szCs w:val="24"/>
          <w:rtl w:val="0"/>
        </w:rPr>
        <w:t xml:space="preserve">authentic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i w:val="1"/>
          <w:color w:val="373737"/>
          <w:sz w:val="24"/>
          <w:szCs w:val="24"/>
          <w:rtl w:val="0"/>
        </w:rPr>
        <w:t xml:space="preserve">relevant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 as possible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73737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must use narrative/storytelling as a platform to share the needs of, and injustices faced by the members of this community, with the general public to pro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mote peace, empathy, understanding, and social change.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Find an example/ some examples of the text type you want to create.  </w:t>
      </w:r>
      <w:r w:rsidDel="00000000" w:rsidR="00000000" w:rsidRPr="00000000">
        <w:rPr>
          <w:rFonts w:ascii="Calibri" w:cs="Calibri" w:eastAsia="Calibri" w:hAnsi="Calibri"/>
          <w:b w:val="1"/>
          <w:color w:val="373737"/>
          <w:sz w:val="24"/>
          <w:szCs w:val="24"/>
          <w:rtl w:val="0"/>
        </w:rPr>
        <w:t xml:space="preserve">Analyze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 it!  Look closely at the language / textual features and the effect on the audience.  Use ‘The Big 5’ as a tool as well (Audience/Purpose; Content/Theme; Stylistic Devices; Structure/Layout). The more closely you can 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emulate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 the features of this text type, in a spe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cific context, the bette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r.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73737"/>
          <w:sz w:val="24"/>
          <w:szCs w:val="24"/>
          <w:rtl w:val="0"/>
        </w:rPr>
        <w:t xml:space="preserve">Plan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color w:val="373737"/>
          <w:sz w:val="24"/>
          <w:szCs w:val="24"/>
          <w:rtl w:val="0"/>
        </w:rPr>
        <w:t xml:space="preserve">write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 your text!  Don’t forget to proofread/edit (preferably aloud when you get the chance to catch 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awkward expressio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/ grammatical errors).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40" w:lineRule="auto"/>
        <w:ind w:left="13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Remembe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rtl w:val="0"/>
        </w:rPr>
        <w:t xml:space="preserve">r </w:t>
      </w:r>
      <w:r w:rsidDel="00000000" w:rsidR="00000000" w:rsidRPr="00000000">
        <w:rPr>
          <w:rFonts w:ascii="Calibri" w:cs="Calibri" w:eastAsia="Calibri" w:hAnsi="Calibri"/>
          <w:color w:val="373737"/>
          <w:sz w:val="24"/>
          <w:szCs w:val="24"/>
          <w:highlight w:val="cyan"/>
          <w:rtl w:val="0"/>
        </w:rPr>
        <w:t xml:space="preserve">800-1000 words.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  <w:t xml:space="preserve">AY 2019-2020</w:t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  <w:t xml:space="preserve">GRADE 9 </w:t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  <w:t xml:space="preserve">UNIT 4</w: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 xml:space="preserve">LANG &amp; LIT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73737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